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BB" w:rsidRPr="00D56BAF" w:rsidRDefault="005B3DBB" w:rsidP="005B3DBB">
      <w:pPr>
        <w:pStyle w:val="NoSpacing"/>
        <w:jc w:val="center"/>
        <w:rPr>
          <w:rFonts w:ascii="Arial" w:hAnsi="Arial" w:cs="Arial"/>
          <w:u w:val="single"/>
        </w:rPr>
      </w:pPr>
      <w:r w:rsidRPr="00D56BAF">
        <w:rPr>
          <w:rFonts w:ascii="Arial" w:hAnsi="Arial" w:cs="Arial"/>
          <w:u w:val="single"/>
        </w:rPr>
        <w:t>FLORA PUBLIC LIBRARY BOARD MEETING</w:t>
      </w:r>
    </w:p>
    <w:p w:rsidR="005B3DBB" w:rsidRPr="00D56BAF" w:rsidRDefault="005B3DBB" w:rsidP="005B3DBB">
      <w:pPr>
        <w:pStyle w:val="NoSpacing"/>
        <w:jc w:val="center"/>
        <w:rPr>
          <w:rFonts w:ascii="Arial" w:hAnsi="Arial" w:cs="Arial"/>
          <w:szCs w:val="24"/>
          <w:u w:val="single"/>
        </w:rPr>
      </w:pPr>
      <w:r w:rsidRPr="00D56BAF">
        <w:rPr>
          <w:rFonts w:ascii="Arial" w:hAnsi="Arial" w:cs="Arial"/>
          <w:u w:val="single"/>
        </w:rPr>
        <w:t>MONDAY</w:t>
      </w:r>
      <w:r w:rsidRPr="00D56BAF">
        <w:rPr>
          <w:rFonts w:ascii="Arial" w:hAnsi="Arial" w:cs="Arial"/>
          <w:szCs w:val="24"/>
          <w:u w:val="single"/>
        </w:rPr>
        <w:t>, JANUARY  9, 2023</w:t>
      </w:r>
    </w:p>
    <w:p w:rsidR="005B3DBB" w:rsidRPr="00D56BAF" w:rsidRDefault="005B3DBB" w:rsidP="005B3DBB">
      <w:pPr>
        <w:pStyle w:val="NoSpacing"/>
        <w:jc w:val="center"/>
        <w:rPr>
          <w:rFonts w:ascii="Arial" w:hAnsi="Arial" w:cs="Arial"/>
          <w:szCs w:val="24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  <w:sz w:val="24"/>
          <w:szCs w:val="24"/>
        </w:rPr>
        <w:t>CALL TO ORDER:  President Maralee Johnson called the meeting to order at 7 p.m. on Monday, January 9, 2023</w:t>
      </w:r>
    </w:p>
    <w:p w:rsidR="005B3DBB" w:rsidRPr="00D56BAF" w:rsidRDefault="005B3DBB" w:rsidP="005B3DBB">
      <w:pPr>
        <w:pStyle w:val="NoSpacing"/>
        <w:rPr>
          <w:rFonts w:ascii="Arial" w:hAnsi="Arial" w:cs="Arial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</w:rPr>
      </w:pPr>
      <w:r w:rsidRPr="00D56BAF">
        <w:rPr>
          <w:rFonts w:ascii="Arial" w:hAnsi="Arial" w:cs="Arial"/>
        </w:rPr>
        <w:t>RECOGNITION OF VISITORS:  None</w:t>
      </w: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  <w:sz w:val="24"/>
          <w:szCs w:val="24"/>
        </w:rPr>
        <w:t>PRESENT:  Jon Akers, Karen Briscoe, Joe Gilliland, Maralee Johnson, Doug Mack, and Director Donna Corry. Absent: Robbin Dickey, Joe McCoy, Rebecca Stocke, and Kari Warren</w:t>
      </w: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</w:rPr>
        <w:t>CORRESPONDENCE</w:t>
      </w:r>
      <w:r w:rsidRPr="00D56BAF">
        <w:rPr>
          <w:rFonts w:ascii="Arial" w:hAnsi="Arial" w:cs="Arial"/>
          <w:sz w:val="24"/>
          <w:szCs w:val="24"/>
        </w:rPr>
        <w:t>:  A thank you note was received from the Staff for the 2022 Christmas bonuses.</w:t>
      </w: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</w:p>
    <w:p w:rsidR="005B3DBB" w:rsidRPr="00D56BAF" w:rsidRDefault="005B3DBB" w:rsidP="005B3DB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</w:rPr>
        <w:t xml:space="preserve">APPROVAL OF MINUTES: </w:t>
      </w:r>
      <w:r w:rsidRPr="00D56BAF">
        <w:rPr>
          <w:rFonts w:ascii="Arial" w:hAnsi="Arial" w:cs="Arial"/>
          <w:sz w:val="24"/>
          <w:szCs w:val="24"/>
        </w:rPr>
        <w:t>A motion was made by Doug Mack to accept the minutes as presented.  The motion was seconded by Jon Akers. The motion passed unanimously.</w:t>
      </w:r>
    </w:p>
    <w:p w:rsidR="005B3DBB" w:rsidRPr="00D56BAF" w:rsidRDefault="005B3DBB" w:rsidP="005B3DBB">
      <w:pPr>
        <w:pStyle w:val="NoSpacing"/>
        <w:jc w:val="both"/>
        <w:rPr>
          <w:rFonts w:ascii="Arial" w:hAnsi="Arial" w:cs="Arial"/>
          <w:u w:val="single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  <w:sz w:val="24"/>
          <w:szCs w:val="24"/>
        </w:rPr>
        <w:t>TREASURER’S REPORT:</w:t>
      </w:r>
    </w:p>
    <w:p w:rsidR="005B3DBB" w:rsidRPr="006C191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</w:rPr>
        <w:t xml:space="preserve">              </w:t>
      </w:r>
      <w:r w:rsidRPr="006C191F">
        <w:rPr>
          <w:rFonts w:ascii="Arial" w:hAnsi="Arial" w:cs="Arial"/>
          <w:sz w:val="24"/>
          <w:szCs w:val="24"/>
        </w:rPr>
        <w:t>-Review of financial reports and bank statements.</w:t>
      </w: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  <w:sz w:val="24"/>
          <w:szCs w:val="24"/>
        </w:rPr>
        <w:t xml:space="preserve"> A motion to accept the treasurer’s report, as presen</w:t>
      </w:r>
      <w:r w:rsidR="003327C1" w:rsidRPr="00D56BAF">
        <w:rPr>
          <w:rFonts w:ascii="Arial" w:hAnsi="Arial" w:cs="Arial"/>
          <w:sz w:val="24"/>
          <w:szCs w:val="24"/>
        </w:rPr>
        <w:t>ted, was made by Joe Gilliland and seconded by Karen Briscoe</w:t>
      </w:r>
      <w:r w:rsidRPr="00D56BAF">
        <w:rPr>
          <w:rFonts w:ascii="Arial" w:hAnsi="Arial" w:cs="Arial"/>
          <w:sz w:val="24"/>
          <w:szCs w:val="24"/>
        </w:rPr>
        <w:t xml:space="preserve">, and passed unanimously. </w:t>
      </w: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</w:p>
    <w:p w:rsidR="005755E5" w:rsidRPr="005755E5" w:rsidRDefault="005B3DBB" w:rsidP="005755E5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5755E5">
        <w:rPr>
          <w:rFonts w:ascii="Arial" w:hAnsi="Arial" w:cs="Arial"/>
        </w:rPr>
        <w:t>LIBRARY DIRECTOR’S REPORT:</w:t>
      </w:r>
      <w:r w:rsidRPr="00D56BAF">
        <w:rPr>
          <w:rFonts w:ascii="Arial" w:hAnsi="Arial" w:cs="Arial"/>
        </w:rPr>
        <w:t xml:space="preserve"> </w:t>
      </w:r>
      <w:r w:rsidR="005755E5">
        <w:rPr>
          <w:rFonts w:ascii="Arial" w:hAnsi="Arial" w:cs="Arial"/>
        </w:rPr>
        <w:br/>
      </w:r>
      <w:r w:rsidR="005755E5" w:rsidRPr="005755E5">
        <w:rPr>
          <w:rFonts w:ascii="Arial" w:hAnsi="Arial" w:cs="Arial"/>
          <w:sz w:val="24"/>
          <w:szCs w:val="24"/>
        </w:rPr>
        <w:t>-Comments on reports</w:t>
      </w:r>
      <w:r w:rsidR="005755E5" w:rsidRPr="005755E5">
        <w:rPr>
          <w:rFonts w:ascii="Arial" w:hAnsi="Arial" w:cs="Arial"/>
          <w:sz w:val="24"/>
          <w:szCs w:val="24"/>
        </w:rPr>
        <w:br/>
      </w:r>
      <w:r w:rsidR="005755E5" w:rsidRPr="005755E5">
        <w:rPr>
          <w:rFonts w:ascii="Arial" w:hAnsi="Arial" w:cs="Arial"/>
          <w:sz w:val="24"/>
          <w:szCs w:val="24"/>
        </w:rPr>
        <w:tab/>
        <w:t>-</w:t>
      </w:r>
      <w:r w:rsidR="005755E5">
        <w:rPr>
          <w:rFonts w:ascii="Arial" w:hAnsi="Arial" w:cs="Arial"/>
          <w:sz w:val="24"/>
          <w:szCs w:val="24"/>
        </w:rPr>
        <w:t>In December, we received a ch</w:t>
      </w:r>
      <w:r w:rsidR="005755E5" w:rsidRPr="005755E5">
        <w:rPr>
          <w:rFonts w:ascii="Arial" w:hAnsi="Arial" w:cs="Arial"/>
          <w:sz w:val="24"/>
          <w:szCs w:val="24"/>
        </w:rPr>
        <w:t xml:space="preserve">eck from </w:t>
      </w:r>
      <w:r w:rsidR="005755E5">
        <w:rPr>
          <w:rFonts w:ascii="Arial" w:hAnsi="Arial" w:cs="Arial"/>
          <w:sz w:val="24"/>
          <w:szCs w:val="24"/>
        </w:rPr>
        <w:t>the C</w:t>
      </w:r>
      <w:r w:rsidR="005755E5" w:rsidRPr="005755E5">
        <w:rPr>
          <w:rFonts w:ascii="Arial" w:hAnsi="Arial" w:cs="Arial"/>
          <w:sz w:val="24"/>
          <w:szCs w:val="24"/>
        </w:rPr>
        <w:t xml:space="preserve">ity </w:t>
      </w:r>
      <w:r w:rsidR="005755E5">
        <w:rPr>
          <w:rFonts w:ascii="Arial" w:hAnsi="Arial" w:cs="Arial"/>
          <w:sz w:val="24"/>
          <w:szCs w:val="24"/>
        </w:rPr>
        <w:t xml:space="preserve">for </w:t>
      </w:r>
      <w:r w:rsidR="005755E5" w:rsidRPr="005755E5">
        <w:rPr>
          <w:rFonts w:ascii="Arial" w:hAnsi="Arial" w:cs="Arial"/>
          <w:sz w:val="24"/>
          <w:szCs w:val="24"/>
        </w:rPr>
        <w:t>$24,333.34</w:t>
      </w:r>
      <w:r w:rsidR="005755E5">
        <w:rPr>
          <w:rFonts w:ascii="Arial" w:hAnsi="Arial" w:cs="Arial"/>
          <w:sz w:val="24"/>
          <w:szCs w:val="24"/>
        </w:rPr>
        <w:t xml:space="preserve"> which included </w:t>
      </w:r>
      <w:r w:rsidR="004A6AED">
        <w:rPr>
          <w:rFonts w:ascii="Arial" w:hAnsi="Arial" w:cs="Arial"/>
          <w:sz w:val="24"/>
          <w:szCs w:val="24"/>
        </w:rPr>
        <w:t>income tax and utility funds.</w:t>
      </w:r>
    </w:p>
    <w:p w:rsidR="005755E5" w:rsidRPr="005755E5" w:rsidRDefault="005755E5" w:rsidP="005755E5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5755E5">
        <w:rPr>
          <w:rFonts w:ascii="Arial" w:hAnsi="Arial" w:cs="Arial"/>
          <w:sz w:val="24"/>
          <w:szCs w:val="24"/>
        </w:rPr>
        <w:t xml:space="preserve">-ADP – payroll is going well.  Kaci brought over the invoices from ADP that they hadn’t opened.  They are for the ADP fees.  It is a per check fee that is charged, or around $12.00 per payroll.  </w:t>
      </w:r>
      <w:r w:rsidR="003E7717" w:rsidRPr="003E77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Doug Mack </w:t>
      </w:r>
      <w:r w:rsidR="003E7717">
        <w:rPr>
          <w:rFonts w:ascii="Arial" w:hAnsi="Arial" w:cs="Arial"/>
          <w:color w:val="222222"/>
          <w:sz w:val="24"/>
          <w:szCs w:val="24"/>
          <w:shd w:val="clear" w:color="auto" w:fill="FFFFFF"/>
        </w:rPr>
        <w:t>moved</w:t>
      </w:r>
      <w:r w:rsidR="003E7717" w:rsidRPr="003E77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3E77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3E7717" w:rsidRPr="003E7717">
        <w:rPr>
          <w:rFonts w:ascii="Arial" w:hAnsi="Arial" w:cs="Arial"/>
          <w:color w:val="222222"/>
          <w:sz w:val="24"/>
          <w:szCs w:val="24"/>
          <w:shd w:val="clear" w:color="auto" w:fill="FFFFFF"/>
        </w:rPr>
        <w:t>Jon Akers seconded, a</w:t>
      </w:r>
      <w:r w:rsidR="003E77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motion for Donna to give</w:t>
      </w:r>
      <w:r w:rsidRPr="005755E5">
        <w:rPr>
          <w:rFonts w:ascii="Arial" w:hAnsi="Arial" w:cs="Arial"/>
          <w:sz w:val="24"/>
          <w:szCs w:val="24"/>
        </w:rPr>
        <w:t xml:space="preserve"> permission </w:t>
      </w:r>
      <w:r w:rsidR="003E7717">
        <w:rPr>
          <w:rFonts w:ascii="Arial" w:hAnsi="Arial" w:cs="Arial"/>
          <w:sz w:val="24"/>
          <w:szCs w:val="24"/>
        </w:rPr>
        <w:t>to</w:t>
      </w:r>
      <w:r w:rsidRPr="005755E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City</w:t>
      </w:r>
      <w:r w:rsidRPr="005755E5">
        <w:rPr>
          <w:rFonts w:ascii="Arial" w:hAnsi="Arial" w:cs="Arial"/>
          <w:sz w:val="24"/>
          <w:szCs w:val="24"/>
        </w:rPr>
        <w:t xml:space="preserve"> </w:t>
      </w:r>
      <w:r w:rsidR="003E7717">
        <w:rPr>
          <w:rFonts w:ascii="Arial" w:hAnsi="Arial" w:cs="Arial"/>
          <w:sz w:val="24"/>
          <w:szCs w:val="24"/>
        </w:rPr>
        <w:t xml:space="preserve">of Flora </w:t>
      </w:r>
      <w:r w:rsidRPr="005755E5">
        <w:rPr>
          <w:rFonts w:ascii="Arial" w:hAnsi="Arial" w:cs="Arial"/>
          <w:sz w:val="24"/>
          <w:szCs w:val="24"/>
        </w:rPr>
        <w:t xml:space="preserve">to pay </w:t>
      </w:r>
      <w:r w:rsidR="003E7717">
        <w:rPr>
          <w:rFonts w:ascii="Arial" w:hAnsi="Arial" w:cs="Arial"/>
          <w:sz w:val="24"/>
          <w:szCs w:val="24"/>
        </w:rPr>
        <w:t>ADP</w:t>
      </w:r>
      <w:r w:rsidRPr="005755E5">
        <w:rPr>
          <w:rFonts w:ascii="Arial" w:hAnsi="Arial" w:cs="Arial"/>
          <w:sz w:val="24"/>
          <w:szCs w:val="24"/>
        </w:rPr>
        <w:t xml:space="preserve"> fees</w:t>
      </w:r>
      <w:r w:rsidR="003E7717">
        <w:rPr>
          <w:rFonts w:ascii="Arial" w:hAnsi="Arial" w:cs="Arial"/>
          <w:sz w:val="24"/>
          <w:szCs w:val="24"/>
        </w:rPr>
        <w:t>, plus the library’s IMRF and employee health insurance payments,</w:t>
      </w:r>
      <w:r w:rsidRPr="005755E5">
        <w:rPr>
          <w:rFonts w:ascii="Arial" w:hAnsi="Arial" w:cs="Arial"/>
          <w:sz w:val="24"/>
          <w:szCs w:val="24"/>
        </w:rPr>
        <w:t xml:space="preserve"> </w:t>
      </w:r>
      <w:r w:rsidR="003E7717">
        <w:rPr>
          <w:rFonts w:ascii="Arial" w:hAnsi="Arial" w:cs="Arial"/>
          <w:sz w:val="24"/>
          <w:szCs w:val="24"/>
        </w:rPr>
        <w:t>from</w:t>
      </w:r>
      <w:r w:rsidRPr="005755E5">
        <w:rPr>
          <w:rFonts w:ascii="Arial" w:hAnsi="Arial" w:cs="Arial"/>
          <w:sz w:val="24"/>
          <w:szCs w:val="24"/>
        </w:rPr>
        <w:t xml:space="preserve"> our account for each payroll as well.</w:t>
      </w:r>
      <w:r>
        <w:rPr>
          <w:rFonts w:ascii="Arial" w:hAnsi="Arial" w:cs="Arial"/>
          <w:sz w:val="24"/>
          <w:szCs w:val="24"/>
        </w:rPr>
        <w:t xml:space="preserve">  </w:t>
      </w:r>
      <w:r w:rsidR="003E7717">
        <w:rPr>
          <w:rFonts w:ascii="Arial" w:hAnsi="Arial" w:cs="Arial"/>
          <w:sz w:val="24"/>
          <w:szCs w:val="24"/>
        </w:rPr>
        <w:t>This is the same account that payroll is paid from.  Motion passed unanimously.</w:t>
      </w:r>
    </w:p>
    <w:p w:rsidR="005755E5" w:rsidRPr="005755E5" w:rsidRDefault="005755E5" w:rsidP="005755E5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5755E5">
        <w:rPr>
          <w:rFonts w:ascii="Arial" w:hAnsi="Arial" w:cs="Arial"/>
          <w:sz w:val="24"/>
          <w:szCs w:val="24"/>
        </w:rPr>
        <w:t>-At this time, no one has access to Edward Jones accounts online.  I cannot have access because I am not a signer for the account.  You may want to consider setting up access for at least one of the officers.  Currently, when I need the statements early, they make copies and bring them over.  We do get copies in the mail.  There usually isn’t a need unless the board meeting falls early.</w:t>
      </w:r>
    </w:p>
    <w:p w:rsidR="005755E5" w:rsidRDefault="005755E5" w:rsidP="005755E5">
      <w:pPr>
        <w:shd w:val="clear" w:color="auto" w:fill="FFFFFF"/>
        <w:spacing w:before="240" w:after="240"/>
        <w:rPr>
          <w:rFonts w:cs="Arial"/>
          <w:b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</w:rPr>
        <w:lastRenderedPageBreak/>
        <w:t>COMMITTEE REPORTS:     None</w:t>
      </w:r>
    </w:p>
    <w:p w:rsidR="005B3DBB" w:rsidRPr="00D56BAF" w:rsidRDefault="005B3DBB" w:rsidP="005B3DBB">
      <w:pPr>
        <w:pStyle w:val="NoSpacing"/>
        <w:rPr>
          <w:rFonts w:ascii="Arial" w:hAnsi="Arial" w:cs="Arial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</w:rPr>
        <w:t xml:space="preserve">PAYMENT OF BILLS:     </w:t>
      </w:r>
      <w:r w:rsidRPr="00D56BAF">
        <w:rPr>
          <w:rFonts w:ascii="Arial" w:hAnsi="Arial" w:cs="Arial"/>
          <w:sz w:val="24"/>
          <w:szCs w:val="24"/>
        </w:rPr>
        <w:t xml:space="preserve">A </w:t>
      </w:r>
      <w:r w:rsidR="003327C1" w:rsidRPr="00D56BAF">
        <w:rPr>
          <w:rFonts w:ascii="Arial" w:hAnsi="Arial" w:cs="Arial"/>
          <w:sz w:val="24"/>
          <w:szCs w:val="24"/>
        </w:rPr>
        <w:t>motion was made by Joe Gilliland</w:t>
      </w:r>
      <w:r w:rsidRPr="00D56BAF">
        <w:rPr>
          <w:rFonts w:ascii="Arial" w:hAnsi="Arial" w:cs="Arial"/>
          <w:sz w:val="24"/>
          <w:szCs w:val="24"/>
        </w:rPr>
        <w:t xml:space="preserve"> and seconded by Doug Mack to approve payment of the bills.  The motion passed unanimously.</w:t>
      </w: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</w:rPr>
      </w:pPr>
      <w:r w:rsidRPr="00D56BAF">
        <w:rPr>
          <w:rFonts w:ascii="Arial" w:hAnsi="Arial" w:cs="Arial"/>
        </w:rPr>
        <w:t>UNFINISHED BUSINESS:   None</w:t>
      </w: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  <w:sz w:val="24"/>
          <w:szCs w:val="24"/>
        </w:rPr>
        <w:t>NEW BUSINESS</w:t>
      </w:r>
    </w:p>
    <w:p w:rsidR="005B3DBB" w:rsidRPr="00D56BAF" w:rsidRDefault="005B3DBB" w:rsidP="003327C1">
      <w:pPr>
        <w:pStyle w:val="NoSpacing"/>
        <w:rPr>
          <w:rFonts w:ascii="Arial" w:hAnsi="Arial" w:cs="Arial"/>
          <w:sz w:val="24"/>
          <w:szCs w:val="24"/>
        </w:rPr>
      </w:pPr>
    </w:p>
    <w:p w:rsidR="005B3DBB" w:rsidRPr="00D56BAF" w:rsidRDefault="003327C1" w:rsidP="005B3DB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  <w:sz w:val="24"/>
          <w:szCs w:val="24"/>
        </w:rPr>
        <w:t xml:space="preserve">FY2023-2024 – Budget (Draft) </w:t>
      </w:r>
      <w:r w:rsidR="005B3DBB" w:rsidRPr="00D56BAF">
        <w:rPr>
          <w:rFonts w:ascii="Arial" w:hAnsi="Arial" w:cs="Arial"/>
          <w:sz w:val="24"/>
          <w:szCs w:val="24"/>
        </w:rPr>
        <w:t>was presented and discussed. W</w:t>
      </w:r>
      <w:r w:rsidR="006C191F">
        <w:rPr>
          <w:rFonts w:ascii="Arial" w:hAnsi="Arial" w:cs="Arial"/>
          <w:sz w:val="24"/>
          <w:szCs w:val="24"/>
        </w:rPr>
        <w:t>e w</w:t>
      </w:r>
      <w:r w:rsidR="005B3DBB" w:rsidRPr="00D56BAF">
        <w:rPr>
          <w:rFonts w:ascii="Arial" w:hAnsi="Arial" w:cs="Arial"/>
          <w:sz w:val="24"/>
          <w:szCs w:val="24"/>
        </w:rPr>
        <w:t>ill revisit</w:t>
      </w:r>
      <w:r w:rsidR="006C191F">
        <w:rPr>
          <w:rFonts w:ascii="Arial" w:hAnsi="Arial" w:cs="Arial"/>
          <w:sz w:val="24"/>
          <w:szCs w:val="24"/>
        </w:rPr>
        <w:t xml:space="preserve"> the budget</w:t>
      </w:r>
      <w:r w:rsidR="005B3DBB" w:rsidRPr="00D56BAF">
        <w:rPr>
          <w:rFonts w:ascii="Arial" w:hAnsi="Arial" w:cs="Arial"/>
          <w:sz w:val="24"/>
          <w:szCs w:val="24"/>
        </w:rPr>
        <w:t xml:space="preserve"> at the next meeting to see if further information is available.</w:t>
      </w:r>
    </w:p>
    <w:p w:rsidR="005B3DBB" w:rsidRPr="00D56BAF" w:rsidRDefault="005B3DBB" w:rsidP="005B3DB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B3DBB" w:rsidRPr="00D56BAF" w:rsidRDefault="003327C1" w:rsidP="005B3DB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  <w:sz w:val="24"/>
          <w:szCs w:val="24"/>
        </w:rPr>
        <w:t>Americans with Disabilities Act (ADA) Policy – First Reading was presented, reviewed, and discussed. No further action was required at this meeting.</w:t>
      </w: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</w:p>
    <w:p w:rsidR="005755E5" w:rsidRDefault="005B3DBB" w:rsidP="005755E5">
      <w:p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  <w:sz w:val="24"/>
          <w:szCs w:val="24"/>
        </w:rPr>
        <w:t xml:space="preserve">Other New Business:  </w:t>
      </w:r>
    </w:p>
    <w:p w:rsidR="005755E5" w:rsidRPr="005755E5" w:rsidRDefault="005755E5" w:rsidP="005755E5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rPr>
          <w:rFonts w:ascii="Arial" w:hAnsi="Arial" w:cs="Arial"/>
          <w:sz w:val="24"/>
          <w:szCs w:val="24"/>
        </w:rPr>
      </w:pPr>
      <w:r w:rsidRPr="005755E5">
        <w:rPr>
          <w:rFonts w:ascii="Arial" w:hAnsi="Arial" w:cs="Arial"/>
          <w:sz w:val="24"/>
          <w:szCs w:val="24"/>
        </w:rPr>
        <w:t xml:space="preserve">Escape Room – Rebecca </w:t>
      </w:r>
      <w:r>
        <w:rPr>
          <w:rFonts w:ascii="Arial" w:hAnsi="Arial" w:cs="Arial"/>
          <w:sz w:val="24"/>
          <w:szCs w:val="24"/>
        </w:rPr>
        <w:t>Allen</w:t>
      </w:r>
      <w:r w:rsidR="003E7717">
        <w:rPr>
          <w:rFonts w:ascii="Arial" w:hAnsi="Arial" w:cs="Arial"/>
          <w:sz w:val="24"/>
          <w:szCs w:val="24"/>
        </w:rPr>
        <w:t>-</w:t>
      </w:r>
      <w:proofErr w:type="spellStart"/>
      <w:r w:rsidRPr="005755E5">
        <w:rPr>
          <w:rFonts w:ascii="Arial" w:hAnsi="Arial" w:cs="Arial"/>
          <w:sz w:val="24"/>
          <w:szCs w:val="24"/>
        </w:rPr>
        <w:t>Odle</w:t>
      </w:r>
      <w:proofErr w:type="spellEnd"/>
      <w:r w:rsidRPr="005755E5">
        <w:rPr>
          <w:rFonts w:ascii="Arial" w:hAnsi="Arial" w:cs="Arial"/>
          <w:sz w:val="24"/>
          <w:szCs w:val="24"/>
        </w:rPr>
        <w:t xml:space="preserve"> who works at the Flora Unit #35 Schools, would like to do an escape room at the library two days a week in June for children age 8 and up.  After a discussion of her proposal, the board had further questions.  They asked if </w:t>
      </w:r>
      <w:r>
        <w:rPr>
          <w:rFonts w:ascii="Arial" w:hAnsi="Arial" w:cs="Arial"/>
          <w:sz w:val="24"/>
          <w:szCs w:val="24"/>
        </w:rPr>
        <w:t>she could come to the next board meeting to discuss the event.  No action was taken.</w:t>
      </w:r>
    </w:p>
    <w:p w:rsidR="005B3DBB" w:rsidRPr="00D56BAF" w:rsidRDefault="005B3DBB" w:rsidP="005755E5">
      <w:pPr>
        <w:tabs>
          <w:tab w:val="left" w:pos="1410"/>
        </w:tabs>
        <w:rPr>
          <w:rFonts w:ascii="Arial" w:hAnsi="Arial" w:cs="Arial"/>
          <w:sz w:val="24"/>
          <w:szCs w:val="24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</w:rPr>
      </w:pPr>
      <w:r w:rsidRPr="00D56BAF">
        <w:rPr>
          <w:rFonts w:ascii="Arial" w:hAnsi="Arial" w:cs="Arial"/>
        </w:rPr>
        <w:t>EXECUTIVE SESSION (when needed):  None</w:t>
      </w: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</w:rPr>
        <w:t xml:space="preserve"> </w:t>
      </w:r>
      <w:r w:rsidRPr="00D56BAF">
        <w:rPr>
          <w:rFonts w:ascii="Arial" w:hAnsi="Arial" w:cs="Arial"/>
          <w:sz w:val="24"/>
          <w:szCs w:val="24"/>
        </w:rPr>
        <w:t xml:space="preserve"> </w:t>
      </w: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</w:rPr>
        <w:t xml:space="preserve">UPCOMING MEETINGS /EVENTS: </w:t>
      </w:r>
      <w:r w:rsidRPr="00D56BAF">
        <w:rPr>
          <w:rFonts w:ascii="Arial" w:hAnsi="Arial" w:cs="Arial"/>
          <w:sz w:val="24"/>
          <w:szCs w:val="24"/>
        </w:rPr>
        <w:t xml:space="preserve"> </w:t>
      </w: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</w:p>
    <w:p w:rsidR="005B3DBB" w:rsidRPr="00D56BAF" w:rsidRDefault="003327C1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  <w:sz w:val="24"/>
          <w:szCs w:val="24"/>
        </w:rPr>
        <w:t>Gardening and Horticulture series, Every Wednesday, 2-3 p.m.  beginning January 11</w:t>
      </w:r>
      <w:r w:rsidRPr="00D56BAF">
        <w:rPr>
          <w:rFonts w:ascii="Arial" w:hAnsi="Arial" w:cs="Arial"/>
          <w:sz w:val="24"/>
          <w:szCs w:val="24"/>
          <w:vertAlign w:val="superscript"/>
        </w:rPr>
        <w:t>th</w:t>
      </w:r>
      <w:r w:rsidRPr="00D56BAF">
        <w:rPr>
          <w:rFonts w:ascii="Arial" w:hAnsi="Arial" w:cs="Arial"/>
          <w:sz w:val="24"/>
          <w:szCs w:val="24"/>
        </w:rPr>
        <w:t xml:space="preserve"> and continuing through March 2023.</w:t>
      </w:r>
    </w:p>
    <w:p w:rsidR="003327C1" w:rsidRPr="00D56BAF" w:rsidRDefault="003327C1" w:rsidP="005B3DBB">
      <w:pPr>
        <w:pStyle w:val="NoSpacing"/>
        <w:rPr>
          <w:rFonts w:ascii="Arial" w:hAnsi="Arial" w:cs="Arial"/>
          <w:sz w:val="24"/>
          <w:szCs w:val="24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  <w:sz w:val="24"/>
          <w:szCs w:val="24"/>
        </w:rPr>
        <w:t>OPEN:  None</w:t>
      </w: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</w:p>
    <w:p w:rsidR="005B3DBB" w:rsidRPr="00D56BAF" w:rsidRDefault="005B3DBB" w:rsidP="005B3DBB">
      <w:pPr>
        <w:pStyle w:val="NoSpacing"/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</w:rPr>
        <w:t xml:space="preserve">ADJOURNMENT:  </w:t>
      </w:r>
      <w:r w:rsidR="003327C1" w:rsidRPr="00D56BAF">
        <w:rPr>
          <w:rFonts w:ascii="Arial" w:hAnsi="Arial" w:cs="Arial"/>
          <w:sz w:val="24"/>
          <w:szCs w:val="24"/>
        </w:rPr>
        <w:t>The meeting concluded at 7:51</w:t>
      </w:r>
      <w:r w:rsidRPr="00D56BAF">
        <w:rPr>
          <w:rFonts w:ascii="Arial" w:hAnsi="Arial" w:cs="Arial"/>
          <w:sz w:val="24"/>
          <w:szCs w:val="24"/>
        </w:rPr>
        <w:t xml:space="preserve"> p.m.</w:t>
      </w:r>
    </w:p>
    <w:p w:rsidR="005B3DBB" w:rsidRPr="00D56BAF" w:rsidRDefault="003327C1" w:rsidP="005B3DBB">
      <w:pPr>
        <w:rPr>
          <w:rFonts w:ascii="Arial" w:hAnsi="Arial" w:cs="Arial"/>
          <w:sz w:val="24"/>
          <w:szCs w:val="24"/>
        </w:rPr>
      </w:pPr>
      <w:r w:rsidRPr="00D56BAF">
        <w:rPr>
          <w:rFonts w:ascii="Arial" w:hAnsi="Arial" w:cs="Arial"/>
          <w:sz w:val="24"/>
          <w:szCs w:val="24"/>
        </w:rPr>
        <w:t xml:space="preserve">Submitted by:  Karen </w:t>
      </w:r>
      <w:proofErr w:type="gramStart"/>
      <w:r w:rsidRPr="00D56BAF">
        <w:rPr>
          <w:rFonts w:ascii="Arial" w:hAnsi="Arial" w:cs="Arial"/>
          <w:sz w:val="24"/>
          <w:szCs w:val="24"/>
        </w:rPr>
        <w:t>Briscoe  01</w:t>
      </w:r>
      <w:proofErr w:type="gramEnd"/>
      <w:r w:rsidRPr="00D56BAF">
        <w:rPr>
          <w:rFonts w:ascii="Arial" w:hAnsi="Arial" w:cs="Arial"/>
          <w:sz w:val="24"/>
          <w:szCs w:val="24"/>
        </w:rPr>
        <w:t>-10-23</w:t>
      </w:r>
    </w:p>
    <w:p w:rsidR="005B3DBB" w:rsidRPr="00D56BAF" w:rsidRDefault="005B3DBB" w:rsidP="005B3DBB">
      <w:pPr>
        <w:rPr>
          <w:rFonts w:ascii="Arial" w:hAnsi="Arial" w:cs="Arial"/>
        </w:rPr>
      </w:pPr>
    </w:p>
    <w:p w:rsidR="00841B1B" w:rsidRPr="00D56BAF" w:rsidRDefault="00841B1B">
      <w:pPr>
        <w:rPr>
          <w:rFonts w:ascii="Arial" w:hAnsi="Arial" w:cs="Arial"/>
        </w:rPr>
      </w:pPr>
    </w:p>
    <w:sectPr w:rsidR="00841B1B" w:rsidRPr="00D56BAF" w:rsidSect="00841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2B5" w:rsidRDefault="00AA62B5" w:rsidP="00A00769">
      <w:pPr>
        <w:spacing w:after="0" w:line="240" w:lineRule="auto"/>
      </w:pPr>
      <w:r>
        <w:separator/>
      </w:r>
    </w:p>
  </w:endnote>
  <w:endnote w:type="continuationSeparator" w:id="0">
    <w:p w:rsidR="00AA62B5" w:rsidRDefault="00AA62B5" w:rsidP="00A0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69" w:rsidRDefault="00A00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69" w:rsidRDefault="00A00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69" w:rsidRDefault="00A00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2B5" w:rsidRDefault="00AA62B5" w:rsidP="00A00769">
      <w:pPr>
        <w:spacing w:after="0" w:line="240" w:lineRule="auto"/>
      </w:pPr>
      <w:r>
        <w:separator/>
      </w:r>
    </w:p>
  </w:footnote>
  <w:footnote w:type="continuationSeparator" w:id="0">
    <w:p w:rsidR="00AA62B5" w:rsidRDefault="00AA62B5" w:rsidP="00A0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69" w:rsidRDefault="00A00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69" w:rsidRDefault="00A00769">
    <w:pPr>
      <w:pStyle w:val="Header"/>
    </w:pPr>
    <w:r>
      <w:tab/>
    </w:r>
    <w:r>
      <w:tab/>
      <w:t xml:space="preserve">Approved </w:t>
    </w:r>
    <w:r>
      <w:t>2/1</w:t>
    </w:r>
    <w:bookmarkStart w:id="0" w:name="_GoBack"/>
    <w:bookmarkEnd w:id="0"/>
    <w:r>
      <w:t>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69" w:rsidRDefault="00A00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8E5"/>
    <w:multiLevelType w:val="hybridMultilevel"/>
    <w:tmpl w:val="2EACF8F0"/>
    <w:lvl w:ilvl="0" w:tplc="E85C9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33E"/>
    <w:multiLevelType w:val="hybridMultilevel"/>
    <w:tmpl w:val="8ABCAF30"/>
    <w:lvl w:ilvl="0" w:tplc="E85C9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BB"/>
    <w:rsid w:val="00272126"/>
    <w:rsid w:val="003327C1"/>
    <w:rsid w:val="003E7717"/>
    <w:rsid w:val="00487106"/>
    <w:rsid w:val="004A6AED"/>
    <w:rsid w:val="005755E5"/>
    <w:rsid w:val="005B3DBB"/>
    <w:rsid w:val="00604560"/>
    <w:rsid w:val="006C191F"/>
    <w:rsid w:val="00841B1B"/>
    <w:rsid w:val="00A00769"/>
    <w:rsid w:val="00AA62B5"/>
    <w:rsid w:val="00CB14E2"/>
    <w:rsid w:val="00D5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5041"/>
  <w15:docId w15:val="{DB41C5D7-BEE0-4B8A-A0E9-5307DD2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D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69"/>
  </w:style>
  <w:style w:type="paragraph" w:styleId="Footer">
    <w:name w:val="footer"/>
    <w:basedOn w:val="Normal"/>
    <w:link w:val="FooterChar"/>
    <w:uiPriority w:val="99"/>
    <w:unhideWhenUsed/>
    <w:rsid w:val="00A0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Briscoe</dc:creator>
  <cp:lastModifiedBy>Flora Public Library</cp:lastModifiedBy>
  <cp:revision>3</cp:revision>
  <dcterms:created xsi:type="dcterms:W3CDTF">2023-01-10T18:43:00Z</dcterms:created>
  <dcterms:modified xsi:type="dcterms:W3CDTF">2023-02-15T20:53:00Z</dcterms:modified>
</cp:coreProperties>
</file>